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关于萧山智慧·城市馆接受预约的函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各镇人民政府、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 xml:space="preserve">街道办事处，区政府各部门、各直属单位：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萧山智慧城市馆是由区人民政府打造的城市展览馆，展馆综合展示了萧山文化、城市发展历程与城市智慧建设成果等内容。在区委区政府和区级相关部门的大力支持下，展馆已于7月21日开始试运营，并正式接受对外预约，现就预约事项函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一、开放时间。</w:t>
      </w:r>
      <w:r>
        <w:rPr>
          <w:rFonts w:hint="eastAsia" w:ascii="Times New Roman" w:eastAsia="仿宋_GB2312" w:cs="仿宋_GB2312"/>
          <w:sz w:val="32"/>
          <w:szCs w:val="32"/>
        </w:rPr>
        <w:t>周一至周六，</w:t>
      </w:r>
      <w:r>
        <w:rPr>
          <w:rFonts w:hint="eastAsia" w:ascii="Times New Roman" w:eastAsia="仿宋_GB2312" w:cs="仿宋_GB2312"/>
          <w:sz w:val="32"/>
          <w:szCs w:val="32"/>
          <w:lang w:val="en-US" w:eastAsia="zh-CN"/>
        </w:rPr>
        <w:t>周日</w:t>
      </w:r>
      <w:r>
        <w:rPr>
          <w:rFonts w:hint="eastAsia" w:ascii="Times New Roman" w:eastAsia="仿宋_GB2312" w:cs="仿宋_GB2312"/>
          <w:sz w:val="32"/>
          <w:szCs w:val="32"/>
        </w:rPr>
        <w:t>闭馆进行设备维护。</w:t>
      </w:r>
      <w:r>
        <w:rPr>
          <w:rFonts w:hint="eastAsia" w:ascii="Times New Roman" w:eastAsia="仿宋_GB2312" w:cs="仿宋_GB2312"/>
          <w:sz w:val="32"/>
          <w:szCs w:val="32"/>
          <w:lang w:val="en-US" w:eastAsia="zh-CN"/>
        </w:rPr>
        <w:t>夏令时（5月—9月）上午</w:t>
      </w:r>
      <w:r>
        <w:rPr>
          <w:rFonts w:hint="eastAsia" w:ascii="Times New Roman" w:eastAsia="仿宋_GB2312" w:cs="仿宋_GB2312"/>
          <w:sz w:val="32"/>
          <w:szCs w:val="32"/>
        </w:rPr>
        <w:t>9:00—</w:t>
      </w:r>
      <w:r>
        <w:rPr>
          <w:rFonts w:hint="eastAsia" w:ascii="Times New Roman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Times New Roman" w:eastAsia="仿宋_GB2312" w:cs="仿宋_GB2312"/>
          <w:sz w:val="32"/>
          <w:szCs w:val="32"/>
        </w:rPr>
        <w:t>:</w:t>
      </w:r>
      <w:r>
        <w:rPr>
          <w:rFonts w:hint="eastAsia" w:ascii="Times New Roman" w:eastAsia="仿宋_GB2312" w:cs="仿宋_GB2312"/>
          <w:sz w:val="32"/>
          <w:szCs w:val="32"/>
          <w:lang w:val="en-US" w:eastAsia="zh-CN"/>
        </w:rPr>
        <w:t>00，下午14:00—17:00；冬令时（10月—4月）</w:t>
      </w:r>
      <w:r>
        <w:rPr>
          <w:rFonts w:hint="eastAsia" w:ascii="Times New Roman" w:eastAsia="仿宋_GB2312" w:cs="仿宋_GB2312"/>
          <w:sz w:val="32"/>
          <w:szCs w:val="32"/>
        </w:rPr>
        <w:t>上午9:00—</w:t>
      </w:r>
      <w:r>
        <w:rPr>
          <w:rFonts w:hint="eastAsia" w:ascii="Times New Roman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Times New Roman" w:eastAsia="仿宋_GB2312" w:cs="仿宋_GB2312"/>
          <w:sz w:val="32"/>
          <w:szCs w:val="32"/>
        </w:rPr>
        <w:t>:</w:t>
      </w:r>
      <w:r>
        <w:rPr>
          <w:rFonts w:hint="eastAsia" w:ascii="Times New Roman" w:eastAsia="仿宋_GB2312" w:cs="仿宋_GB2312"/>
          <w:sz w:val="32"/>
          <w:szCs w:val="32"/>
          <w:lang w:val="en-US" w:eastAsia="zh-CN"/>
        </w:rPr>
        <w:t>30，下午13:30—16:30。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7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二、预约方式。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7"/>
          <w:sz w:val="30"/>
          <w:szCs w:val="30"/>
          <w:shd w:val="clear" w:fill="FFFFFF"/>
        </w:rPr>
        <w:t>请提前至少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7"/>
          <w:sz w:val="30"/>
          <w:szCs w:val="30"/>
          <w:shd w:val="clear" w:fill="FFFFFF"/>
        </w:rPr>
        <w:t>个工作日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填写参观团队参观联系单并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7"/>
          <w:sz w:val="30"/>
          <w:szCs w:val="30"/>
          <w:shd w:val="clear" w:fill="FFFFFF"/>
        </w:rPr>
        <w:t>加盖单位公章传真至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7"/>
          <w:sz w:val="30"/>
          <w:szCs w:val="30"/>
          <w:shd w:val="clear" w:fill="FFFFFF"/>
        </w:rPr>
        <w:t>571-82116668或以电子邮箱形式发送至xszhcsg@163.com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7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展馆人员将及时反馈确认。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D262F"/>
          <w:spacing w:val="7"/>
          <w:sz w:val="30"/>
          <w:szCs w:val="30"/>
          <w:shd w:val="clear" w:fill="FFFFFF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三、疫情防控。</w:t>
      </w:r>
      <w:r>
        <w:rPr>
          <w:rFonts w:hint="eastAsia" w:ascii="仿宋_GB2312" w:hAnsi="仿宋_GB2312" w:eastAsia="仿宋_GB2312" w:cs="仿宋_GB2312"/>
          <w:i w:val="0"/>
          <w:caps w:val="0"/>
          <w:color w:val="1D262F"/>
          <w:spacing w:val="7"/>
          <w:sz w:val="30"/>
          <w:szCs w:val="30"/>
          <w:shd w:val="clear" w:fill="FFFFFF"/>
        </w:rPr>
        <w:t>疫情期间，团队预约</w:t>
      </w:r>
      <w:r>
        <w:rPr>
          <w:rFonts w:hint="eastAsia" w:ascii="仿宋_GB2312" w:hAnsi="仿宋_GB2312" w:eastAsia="仿宋_GB2312" w:cs="仿宋_GB2312"/>
          <w:i w:val="0"/>
          <w:caps w:val="0"/>
          <w:color w:val="1D262F"/>
          <w:spacing w:val="7"/>
          <w:sz w:val="30"/>
          <w:szCs w:val="30"/>
          <w:shd w:val="clear" w:fill="FFFFFF"/>
          <w:lang w:val="en-US" w:eastAsia="zh-CN"/>
        </w:rPr>
        <w:t>人数上限</w:t>
      </w:r>
      <w:r>
        <w:rPr>
          <w:rFonts w:hint="eastAsia" w:ascii="仿宋_GB2312" w:hAnsi="仿宋_GB2312" w:eastAsia="仿宋_GB2312" w:cs="仿宋_GB2312"/>
          <w:i w:val="0"/>
          <w:caps w:val="0"/>
          <w:color w:val="1D262F"/>
          <w:spacing w:val="7"/>
          <w:sz w:val="30"/>
          <w:szCs w:val="30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1D262F"/>
          <w:spacing w:val="7"/>
          <w:sz w:val="30"/>
          <w:szCs w:val="30"/>
          <w:shd w:val="clear" w:fill="FFFFFF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i w:val="0"/>
          <w:caps w:val="0"/>
          <w:color w:val="1D262F"/>
          <w:spacing w:val="7"/>
          <w:sz w:val="30"/>
          <w:szCs w:val="30"/>
          <w:shd w:val="clear" w:fill="FFFFFF"/>
        </w:rPr>
        <w:t>人</w:t>
      </w:r>
      <w:r>
        <w:rPr>
          <w:rFonts w:hint="eastAsia" w:ascii="仿宋_GB2312" w:hAnsi="仿宋_GB2312" w:eastAsia="仿宋_GB2312" w:cs="仿宋_GB2312"/>
          <w:i w:val="0"/>
          <w:caps w:val="0"/>
          <w:color w:val="1D262F"/>
          <w:spacing w:val="7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1D262F"/>
          <w:spacing w:val="7"/>
          <w:sz w:val="30"/>
          <w:szCs w:val="30"/>
          <w:shd w:val="clear" w:fill="FFFFFF"/>
        </w:rPr>
        <w:t>入馆时，须配合接受体温检测、健康码</w:t>
      </w:r>
      <w:r>
        <w:rPr>
          <w:rFonts w:hint="eastAsia" w:ascii="仿宋_GB2312" w:hAnsi="仿宋_GB2312" w:eastAsia="仿宋_GB2312" w:cs="仿宋_GB2312"/>
          <w:i w:val="0"/>
          <w:caps w:val="0"/>
          <w:color w:val="1D262F"/>
          <w:spacing w:val="7"/>
          <w:sz w:val="30"/>
          <w:szCs w:val="30"/>
          <w:shd w:val="clear" w:fill="FFFFFF"/>
          <w:lang w:val="en-US" w:eastAsia="zh-CN"/>
        </w:rPr>
        <w:t>和行程码</w:t>
      </w:r>
      <w:r>
        <w:rPr>
          <w:rFonts w:hint="eastAsia" w:ascii="仿宋_GB2312" w:hAnsi="仿宋_GB2312" w:eastAsia="仿宋_GB2312" w:cs="仿宋_GB2312"/>
          <w:i w:val="0"/>
          <w:caps w:val="0"/>
          <w:color w:val="1D262F"/>
          <w:spacing w:val="7"/>
          <w:sz w:val="30"/>
          <w:szCs w:val="30"/>
          <w:shd w:val="clear" w:fill="FFFFFF"/>
        </w:rPr>
        <w:t>查验。</w:t>
      </w:r>
      <w:r>
        <w:rPr>
          <w:rFonts w:hint="eastAsia" w:ascii="仿宋_GB2312" w:hAnsi="仿宋_GB2312" w:eastAsia="仿宋_GB2312" w:cs="仿宋_GB2312"/>
          <w:i w:val="0"/>
          <w:caps w:val="0"/>
          <w:color w:val="1D262F"/>
          <w:spacing w:val="7"/>
          <w:sz w:val="30"/>
          <w:szCs w:val="30"/>
          <w:shd w:val="clear" w:fill="FFFFFF"/>
          <w:lang w:val="en-US" w:eastAsia="zh-CN"/>
        </w:rPr>
        <w:t>参观期间</w:t>
      </w:r>
      <w:r>
        <w:rPr>
          <w:rFonts w:hint="eastAsia" w:ascii="仿宋_GB2312" w:hAnsi="仿宋_GB2312" w:eastAsia="仿宋_GB2312" w:cs="仿宋_GB2312"/>
          <w:i w:val="0"/>
          <w:caps w:val="0"/>
          <w:color w:val="1D262F"/>
          <w:spacing w:val="7"/>
          <w:sz w:val="30"/>
          <w:szCs w:val="30"/>
          <w:shd w:val="clear" w:fill="FFFFFF"/>
        </w:rPr>
        <w:t>须全程佩戴口罩，排队和观展时请保持1米以上距离</w:t>
      </w:r>
      <w:r>
        <w:rPr>
          <w:rFonts w:hint="eastAsia" w:ascii="仿宋_GB2312" w:hAnsi="仿宋_GB2312" w:eastAsia="仿宋_GB2312" w:cs="仿宋_GB2312"/>
          <w:i w:val="0"/>
          <w:caps w:val="0"/>
          <w:color w:val="1D262F"/>
          <w:spacing w:val="7"/>
          <w:sz w:val="30"/>
          <w:szCs w:val="30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D262F"/>
          <w:spacing w:val="7"/>
          <w:sz w:val="30"/>
          <w:szCs w:val="30"/>
          <w:shd w:val="clear" w:fill="FFFFFF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四、其他事项。</w:t>
      </w:r>
      <w:r>
        <w:rPr>
          <w:rFonts w:hint="eastAsia" w:ascii="仿宋_GB2312" w:hAnsi="仿宋_GB2312" w:eastAsia="仿宋_GB2312" w:cs="仿宋_GB2312"/>
          <w:i w:val="0"/>
          <w:caps w:val="0"/>
          <w:color w:val="1D262F"/>
          <w:spacing w:val="7"/>
          <w:sz w:val="30"/>
          <w:szCs w:val="30"/>
          <w:shd w:val="clear" w:fill="FFFFFF"/>
          <w:lang w:val="en-US" w:eastAsia="zh-CN"/>
        </w:rPr>
        <w:t>展馆试运营期间，参观人数较多，如有不当敬请见谅。如有用餐、住宿等需求，请与展馆联络人联系。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D262F"/>
          <w:spacing w:val="7"/>
          <w:sz w:val="30"/>
          <w:szCs w:val="30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8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萧山智慧城市馆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8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2021年8月5日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8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</w:pPr>
    </w:p>
    <w:p>
      <w:pPr>
        <w:jc w:val="right"/>
        <w:rPr>
          <w:rFonts w:hint="eastAsia" w:ascii="黑体" w:hAnsi="黑体" w:eastAsia="仿宋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萧山智慧城市馆简介</w:t>
      </w:r>
      <w:bookmarkStart w:id="0" w:name="_GoBack"/>
      <w:bookmarkEnd w:id="0"/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萧山智慧城市馆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位于萧山科创中心一号楼，分为上下两层，总面积约为7000平方米。展馆以萧山城市发展为主线，展示萧山规划蓝图、智慧建设，让萧山文化引领萧山智慧，体现萧山文化价值传承、精神传续。展馆以前沿展示技术为叙事语言，利用多媒体、AI人工智能、AR增强现实、沉浸式AI互动体验等现代声光电先进技术，集成就展示、科普教育、特色旅游等多功能于一体，记录萧山城市发展历程，呈现城市智慧建设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场馆地址：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杭州市萧山区博学路618号萧山科创中心A号楼。（区政府北门对面）</w:t>
      </w:r>
    </w:p>
    <w:p>
      <w:pPr>
        <w:widowControl w:val="0"/>
        <w:numPr>
          <w:ilvl w:val="0"/>
          <w:numId w:val="0"/>
        </w:num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联系方式：孙女士，0571-82110115。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jc w:val="both"/>
        <w:rPr>
          <w:rFonts w:hint="default" w:ascii="黑体" w:hAnsi="黑体" w:eastAsia="仿宋" w:cs="黑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黑体" w:hAnsi="黑体" w:eastAsia="仿宋" w:cs="黑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黑体" w:hAnsi="黑体" w:eastAsia="仿宋" w:cs="黑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黑体" w:hAnsi="黑体" w:eastAsia="仿宋" w:cs="黑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黑体" w:hAnsi="黑体" w:eastAsia="仿宋" w:cs="黑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黑体" w:hAnsi="黑体" w:eastAsia="仿宋" w:cs="黑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黑体" w:hAnsi="黑体" w:eastAsia="仿宋" w:cs="黑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黑体" w:hAnsi="黑体" w:eastAsia="仿宋" w:cs="黑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黑体" w:hAnsi="黑体" w:eastAsia="仿宋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团队参观联系单</w:t>
      </w:r>
    </w:p>
    <w:p>
      <w:pPr>
        <w:jc w:val="center"/>
        <w:rPr>
          <w:rFonts w:hint="default" w:ascii="创艺简标宋" w:hAnsi="创艺简标宋" w:eastAsia="创艺简标宋" w:cs="创艺简标宋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0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290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参观时间</w:t>
            </w:r>
          </w:p>
        </w:tc>
        <w:tc>
          <w:tcPr>
            <w:tcW w:w="629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年    月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带队领导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活动对象</w:t>
            </w:r>
          </w:p>
        </w:tc>
        <w:tc>
          <w:tcPr>
            <w:tcW w:w="629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  共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538480</wp:posOffset>
                      </wp:positionV>
                      <wp:extent cx="123825" cy="123825"/>
                      <wp:effectExtent l="5080" t="5080" r="8255" b="82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2.8pt;margin-top:42.4pt;height:9.75pt;width:9.75pt;z-index:251662336;mso-width-relative:page;mso-height-relative:page;" fillcolor="#FFFFFF" filled="t" stroked="t" coordsize="21600,21600" o:gfxdata="UEsDBAoAAAAAAIdO4kAAAAAAAAAAAAAAAAAEAAAAZHJzL1BLAwQUAAAACACHTuJAQdotKNcAAAAK&#10;AQAADwAAAGRycy9kb3ducmV2LnhtbE2PT0+DQBTE7yZ+h80z8WZ3oX+CyNKDpiYeW3rxtsATUPYt&#10;YZeW9tP7PNnjZCYzv8m2s+3FCUffOdIQLRQIpMrVHTUajsXuKQHhg6Ha9I5QwwU9bPP7u8yktTvT&#10;Hk+H0AguIZ8aDW0IQyqlr1q0xi/cgMTelxutCSzHRtajOXO57WWs1EZa0xEvtGbA1xarn8NkNZRd&#10;fDTXffGu7PNuGT7m4nv6fNP68SFSLyACzuE/DH/4jA45M5VuotqLnnWy3nBUQ7LiCxyI1ToCUbKj&#10;VkuQeSZvL+S/UEsDBBQAAAAIAIdO4kCdoHMv9QEAAB0EAAAOAAAAZHJzL2Uyb0RvYy54bWytU0uO&#10;EzEQ3SNxB8t70p2gQUMrnVkQwgbBSMMcoGK7uy35J5eTTk6DxI5DcBzENSi7Q+YDiyzohbtsl5/f&#10;e1Ve3hysYXsVUXvX8vms5kw54aV2fcvvv2xeXXOGCZwE451q+VEhv1m9fLEcQ6MWfvBGqsgIxGEz&#10;hpYPKYWmqlAMygLOfFCONjsfLSSaxr6SEUZCt6Za1PWbavRRhuiFQqTV9bTJT4jxEkDfdVqotRc7&#10;q1yaUKMykEgSDjogXxW2XadE+tx1qBIzLSelqYx0CcXbPFarJTR9hDBocaIAl1B4psmCdnTpGWoN&#10;Cdgu6r+grBbRo+/STHhbTUKKI6RiXj/z5m6AoIoWshrD2XT8f7Di0/42Mi2pEzhzYKngv75+//nj&#10;G5tnb8aADaXchdt4miGFWeihizb/SQI7FD+PZz/VITFBi/PF6+vFFWeCtk4xoVQPh0PE9EF5y3LQ&#10;8kjlKi7C/iOmKfVPSr4LvdFyo40pk9hv35nI9kCl3ZQvMyb0J2nGsbHlb68KD6B+7ahPiJINpBld&#10;X+57cgIfA9fl+xdwJrYGHCYCBSGnQWN1UtktaAYF8r2TLB0D+eroOfFMxirJmVH0+nJUMhNoc0km&#10;qTOOROa6TJXI0dbLI1VxF6LuB/KxlK7kUNcUS04dntvy8bwgPbzq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2i0o1wAAAAoBAAAPAAAAAAAAAAEAIAAAACIAAABkcnMvZG93bnJldi54bWxQSwEC&#10;FAAUAAAACACHTuJAnaBzL/UBAAAdBAAADgAAAAAAAAABACAAAAAm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活动内容    （请在相应的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内打“√”）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自行参观</w:t>
            </w:r>
          </w:p>
        </w:tc>
        <w:tc>
          <w:tcPr>
            <w:tcW w:w="4260" w:type="dxa"/>
            <w:gridSpan w:val="2"/>
            <w:noWrap w:val="0"/>
            <w:vAlign w:val="top"/>
          </w:tcPr>
          <w:p>
            <w:pPr>
              <w:ind w:firstLine="560" w:firstLineChars="200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117475</wp:posOffset>
                      </wp:positionV>
                      <wp:extent cx="133350" cy="142875"/>
                      <wp:effectExtent l="5080" t="5080" r="13970" b="444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85pt;margin-top:9.25pt;height:11.25pt;width:10.5pt;z-index:251663360;mso-width-relative:page;mso-height-relative:page;" fillcolor="#FFFFFF" filled="t" stroked="t" coordsize="21600,21600" o:gfxdata="UEsDBAoAAAAAAIdO4kAAAAAAAAAAAAAAAAAEAAAAZHJzL1BLAwQUAAAACACHTuJA5WLL3NMAAAAG&#10;AQAADwAAAGRycy9kb3ducmV2LnhtbE2Oy07DMBBF90j8gzVI7Kidlkcb4nQBKhLLNt2wmyRDEojH&#10;Uey0ga9nWMHyPnTvybaz69WJxtB5tpAsDCjiytcdNxaOxe5mDSpE5Bp7z2ThiwJs88uLDNPan3lP&#10;p0NslIxwSNFCG+OQah2qlhyGhR+IJXv3o8Mocmx0PeJZxl2vl8bca4cdy0OLAz21VH0eJmeh7JZH&#10;/N4XL8Ztdqv4Ohcf09uztddXiXkEFWmOf2X4xRd0yIWp9BPXQfUWNg9SFHt9B0rilRFdWrhNDOg8&#10;0//x8x9QSwMEFAAAAAgAh07iQEgo1Jb5AQAAHQQAAA4AAABkcnMvZTJvRG9jLnhtbK1TTa7TMBDe&#10;I3EHy3uaNKXwiJq+BaVsEDzpwQFc20ks+U8et2lPg8SOQ3AcxDUYO6Hvd9EFWTgz9vib+b4Zr66P&#10;RpODDKCcbeh8VlIiLXdC2a6h375uX11RApFZwbSzsqEnCfR6/fLFavC1rFzvtJCBIIiFevAN7WP0&#10;dVEA76VhMHNeWjxsXTAsohu6QgQ2ILrRRVWWb4rBBeGD4xIAdzfjIZ0QwyWArm0VlxvH90baOKIG&#10;qVlEStArD3Sdq21byeOXtgUZiW4oMo15xSRo79JarFes7gLzveJTCeySEh5xMkxZTHqG2rDIyD6o&#10;J1BG8eDAtXHGnSlGIlkRZDEvH2lz2zMvMxeUGvxZdPh/sPzz4SYQJRpaUWKZwYb/+f7z968fpEra&#10;DB5qDLn1N2HyAM1E9NgGk/5IgRyznqeznvIYCcfN+WKxWKLSHI/mr6urt8uEWdxd9gHiR+kMSUZD&#10;A7Yrq8gOnyCOof9CUi5wWomt0jo7odu914EcGLZ2m78J/UGYtmRo6LtltcQ6GM5ri3OCpvHIGWyX&#10;8z24AfeBy/w9B5wK2zDoxwIyQgpjtVFRhmz1kokPVpB48qirxedEUzFGCkq0xNeXrBwZmdKXRKJ2&#10;2qKEqS9jJ5K1c+KEXdz7oLoedZznetMJTk0WfJrwNJb3/Yx096rX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Ysvc0wAAAAYBAAAPAAAAAAAAAAEAIAAAACIAAABkcnMvZG93bnJldi54bWxQSwEC&#10;FAAUAAAACACHTuJASCjUlvkBAAAdBAAADgAAAAAAAAABACAAAAAi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无需讲解服务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需要讲解服务参观时长选择</w:t>
            </w:r>
          </w:p>
        </w:tc>
        <w:tc>
          <w:tcPr>
            <w:tcW w:w="426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141605</wp:posOffset>
                      </wp:positionV>
                      <wp:extent cx="133350" cy="142875"/>
                      <wp:effectExtent l="5080" t="5080" r="13970" b="444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85pt;margin-top:11.15pt;height:11.25pt;width:10.5pt;z-index:251660288;mso-width-relative:page;mso-height-relative:page;" fillcolor="#FFFFFF" filled="t" stroked="t" coordsize="21600,21600" o:gfxdata="UEsDBAoAAAAAAIdO4kAAAAAAAAAAAAAAAAAEAAAAZHJzL1BLAwQUAAAACACHTuJAKfRm6dQAAAAG&#10;AQAADwAAAGRycy9kb3ducmV2LnhtbE2OwU7DMBBE70j8g7VI3KjdpII2zaYHUJE4tumFmxMvSUq8&#10;jmKnDXw95gTH0YzevHw3215caPSdY4TlQoEgrp3puEE4lfuHNQgfNBvdOyaEL/KwK25vcp0Zd+UD&#10;XY6hERHCPtMIbQhDJqWvW7LaL9xAHLsPN1odYhwbaUZ9jXDby0SpR2l1x/Gh1QM9t1R/HieLUHXJ&#10;SX8fyldlN/s0vM3leXp/Qby/W6otiEBz+BvDr35UhyI6VW5i40WPsHmKQ4QkSUHEOlUxVwir1Rpk&#10;kcv/+sUPUEsDBBQAAAAIAIdO4kBknEuX+QEAAB0EAAAOAAAAZHJzL2Uyb0RvYy54bWytU0uOEzEQ&#10;3SNxB8t70vkQGFrpzIIQNghGGjhAje3utuSfXE46OQ0SOw7BcRDXoOwOmQ8ssqAX7iq7/Kreq/Lq&#10;+mAN26uI2ruGzyZTzpQTXmrXNfzL5+2LK84wgZNgvFMNPyrk1+vnz1ZDqNXc995IFRmBOKyH0PA+&#10;pVBXFYpeWcCJD8rRYeujhURu7CoZYSB0a6r5dPqqGnyUIXqhEGl3Mx7yE2K8BNC3rRZq48XOKpdG&#10;1KgMJKKEvQ7I16XatlUifWpbVImZhhPTVFZKQvZdXqv1CuouQui1OJUAl5TwhJMF7SjpGWoDCdgu&#10;6r+grBbRo2/TRHhbjUSKIsRiNn2izW0PQRUuJDWGs+j4/2DFx/1NZFo2fMGZA0sN//X1+88f39gi&#10;azMErCnkNtzEk4dkZqKHNtr8JwrsUPQ8nvVUh8QEbc4Wi8WSlBZ0NHs5v3q9zJjV/eUQMb1X3rJs&#10;NDxSu4qKsP+AaQz9E5JzoTdabrUxxYnd3VsT2R6otdvyndAfhRnHhoa/Wc6XVAfQvLY0J2TaQJzR&#10;dSXfoxv4EHhavn8B58I2gP1YQEHIYVBbnVQsVq9AvnOSpWMgXR09J56LsUpyZhS9vmyVyATaXBJJ&#10;2hlHEua+jJ3I1p2XR+riLkTd9aTjrNSbT2hqiuCnCc9j+dAvSPevev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fRm6dQAAAAGAQAADwAAAAAAAAABACAAAAAiAAAAZHJzL2Rvd25yZXYueG1sUEsB&#10;AhQAFAAAAAgAh07iQGScS5f5AQAAHQQAAA4AAAAAAAAAAQAgAAAAI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30min（精华版）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129540</wp:posOffset>
                      </wp:positionV>
                      <wp:extent cx="133350" cy="142875"/>
                      <wp:effectExtent l="5080" t="5080" r="13970" b="444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6pt;margin-top:10.2pt;height:11.25pt;width:10.5pt;z-index:251659264;mso-width-relative:page;mso-height-relative:page;" fillcolor="#FFFFFF" filled="t" stroked="t" coordsize="21600,21600" o:gfxdata="UEsDBAoAAAAAAIdO4kAAAAAAAAAAAAAAAAAEAAAAZHJzL1BLAwQUAAAACACHTuJAAROBLdMAAAAH&#10;AQAADwAAAGRycy9kb3ducmV2LnhtbE2OwU7DMBBE70j8g7VI3Kgdt0I0xOkBVCSObXrhtomXJBDb&#10;Uey0ga9nOcHxaUYzr9gtbhBnmmIfvIFspUCQb4LtfWvgVO3vHkDEhN7iEDwZ+KIIu/L6qsDchos/&#10;0PmYWsEjPuZooEtpzKWMTUcO4yqM5Dl7D5PDxDi10k544XE3SK3UvXTYe37ocKSnjprP4+wM1L0+&#10;4fehelFuu1+n16X6mN+ejbm9ydQjiERL+ivDrz6rQ8lOdZi9jWJgzjQ3DWi1AcH5WjPXBjZ6C7Is&#10;5H//8gdQSwMEFAAAAAgAh07iQIwkCpL7AQAAHQQAAA4AAABkcnMvZTJvRG9jLnhtbK1TS44TMRDd&#10;I3EHy3vS+RAYWunMghA2CEYaOEDFdndb8k8uJ52cBokdh+A4iGtQdkLmu8iCXrir7PKreq/Ki+u9&#10;NWynImrvGj4ZjTlTTnipXdfwb1/Xr644wwROgvFONfygkF8vX75YDKFWU997I1VkBOKwHkLD+5RC&#10;XVUoemUBRz4oR4etjxYSubGrZISB0K2ppuPxm2rwUYbohUKk3dXxkJ8Q4yWAvm21UCsvtla5dESN&#10;ykAiStjrgHxZqm1bJdKXtkWVmGk4MU1lpSRkb/JaLRdQdxFCr8WpBLikhEecLGhHSc9QK0jAtlE/&#10;gbJaRI++TSPhbXUkUhQhFpPxI21uewiqcCGpMZxFx/8HKz7vbiLTsuFzzhxYavif7z9///rB5lmb&#10;IWBNIbfhJp48JDMT3bfR5j9RYPui5+Gsp9onJmhzMpvN5qS0oKPJ6+nV24JZ3V0OEdNH5S3LRsMj&#10;tauoCLtPmCghhf4LybnQGy3X2pjixG7z3kS2A2rtuny5YrryIMw4NjT83XxK/ATQvLY0J2TaQJzR&#10;dSXfgxt4H3hcvueAc2ErwP5YQEHIYVBbnVRWC+pegfzgJEuHQLo6ek48F2OV5Mwoen3ZKpEJtLkk&#10;ktgZRyRzX46dyNbGywN1cRui7nrScVLqzSc0NUWS04TnsbzvF6S7V738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ETgS3TAAAABwEAAA8AAAAAAAAAAQAgAAAAIgAAAGRycy9kb3ducmV2LnhtbFBL&#10;AQIUABQAAAAIAIdO4kCMJAqS+wEAAB0EAAAOAAAAAAAAAAEAIAAAACI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60min（重点版）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117475</wp:posOffset>
                      </wp:positionV>
                      <wp:extent cx="133350" cy="142875"/>
                      <wp:effectExtent l="5080" t="5080" r="13970" b="444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6pt;margin-top:9.25pt;height:11.25pt;width:10.5pt;z-index:251661312;mso-width-relative:page;mso-height-relative:page;" fillcolor="#FFFFFF" filled="t" stroked="t" coordsize="21600,21600" o:gfxdata="UEsDBAoAAAAAAIdO4kAAAAAAAAAAAAAAAAAEAAAAZHJzL1BLAwQUAAAACACHTuJAkFo0udMAAAAH&#10;AQAADwAAAGRycy9kb3ducmV2LnhtbE2OQU+DQBCF7yb+h82YeLO7UDUVWXrQ1MRjSy/eBhgBZWcJ&#10;u7Tor3c86Wny5b28+fLt4gZ1oin0ni0kKwOKuPZNz62FY7m72YAKEbnBwTNZ+KIA2+LyIses8Wfe&#10;0+kQWyUjHDK00MU4ZlqHuiOHYeVHYsne/eQwCk6tbiY8y7gbdGrMvXbYs3zocKSnjurPw+wsVH16&#10;xO99+WLcw24dX5fyY357tvb6KjGPoCIt8a8Mv/qiDoU4VX7mJqhBOEmlKXdzB0rydSpcWbhNDOgi&#10;1//9ix9QSwMEFAAAAAgAh07iQKCQlZP6AQAAHQQAAA4AAABkcnMvZTJvRG9jLnhtbK1TS44TMRDd&#10;I3EHy3vSnR8MrXRmQQgbBCPNcADHdndb8k8uJ52cBokdh+A4iGtQdjeZD7PIYnrhrrLLr+q9Kq+u&#10;j0aTgwygnK3pdFJSIi13Qtm2pt/utm+uKIHIrGDaWVnTkwR6vX79atX7Ss5c57SQgSCIhar3Ne1i&#10;9FVRAO+kYTBxXlo8bFwwLKIb2kIE1iO60cWsLN8WvQvCB8clAO5uhkM6IoZLAF3TKC43ju+NtHFA&#10;DVKziJSgUx7oOlfbNJLHr00DMhJdU2Qa84pJ0N6ltVivWNUG5jvFxxLYJSU84WSYspj0DLVhkZF9&#10;UP9BGcWDA9fECXemGIhkRZDFtHyizW3HvMxcUGrwZ9Hh5WD5l8NNIErUdEGJZQYb/uf7z9+/fpBF&#10;0qb3UGHIrb8JowdoJqLHJpj0RwrkmPU8nfWUx0g4bk7n8/kSleZ4NF3Mrt4tE2Zxf9kHiJ+kMyQZ&#10;NQ3YrqwiO3yGOIT+C0m5wGkltkrr7IR290EHcmDY2m3+RvRHYdqSvqbvl7Ml1sFwXhucEzSNR85g&#10;25zv0Q14CFzm7zngVNiGQTcUkBFSGKuMijJkq5NMfLSCxJNHXS0+J5qKMVJQoiW+vmTlyMiUviQS&#10;tdMWJUx9GTqRrJ0TJ+zi3gfVdqjjNNebTnBqsuDjhKexfOhnpPtXvf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Fo0udMAAAAHAQAADwAAAAAAAAABACAAAAAiAAAAZHJzL2Rvd25yZXYueG1sUEsB&#10;AhQAFAAAAAgAh07iQKCQlZP6AQAAHQQAAA4AAAAAAAAAAQAgAAAAIg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90min（完整版）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2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其他安排</w:t>
            </w:r>
          </w:p>
        </w:tc>
        <w:tc>
          <w:tcPr>
            <w:tcW w:w="426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参观守则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1.活动过程中请将手机调整为震动或静音状态。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2.自觉遵守公民日常行为规范，全程佩戴口罩，做到不在展馆内吸烟，不随地吐痰，不乱丢垃圾，不损坏公物，不大声喧哗。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840" w:firstLineChars="300"/>
        <w:jc w:val="both"/>
        <w:rPr>
          <w:rFonts w:hint="eastAsia" w:ascii="仿宋" w:hAnsi="仿宋" w:eastAsia="仿宋" w:cs="仿宋"/>
          <w:b w:val="0"/>
          <w:bCs w:val="0"/>
          <w:sz w:val="28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840" w:firstLineChars="300"/>
        <w:jc w:val="both"/>
        <w:rPr>
          <w:rFonts w:hint="eastAsia" w:ascii="仿宋" w:hAnsi="仿宋" w:eastAsia="仿宋" w:cs="仿宋"/>
          <w:b w:val="0"/>
          <w:bCs w:val="0"/>
          <w:sz w:val="28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840" w:firstLineChars="300"/>
        <w:jc w:val="both"/>
        <w:rPr>
          <w:rFonts w:hint="eastAsia" w:ascii="仿宋" w:hAnsi="仿宋" w:eastAsia="仿宋" w:cs="仿宋"/>
          <w:b w:val="0"/>
          <w:bCs w:val="0"/>
          <w:sz w:val="28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840" w:firstLineChars="300"/>
        <w:jc w:val="both"/>
        <w:rPr>
          <w:rFonts w:hint="eastAsia" w:ascii="仿宋" w:hAnsi="仿宋" w:eastAsia="仿宋" w:cs="仿宋"/>
          <w:b w:val="0"/>
          <w:bCs w:val="0"/>
          <w:sz w:val="28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840" w:firstLineChars="300"/>
        <w:jc w:val="both"/>
        <w:rPr>
          <w:rFonts w:hint="eastAsia" w:ascii="仿宋" w:hAnsi="仿宋" w:eastAsia="仿宋" w:cs="仿宋"/>
          <w:b w:val="0"/>
          <w:bCs w:val="0"/>
          <w:sz w:val="28"/>
          <w:szCs w:val="30"/>
          <w:lang w:val="en-US" w:eastAsia="zh-CN"/>
        </w:rPr>
      </w:pP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疫情防控证明书</w:t>
      </w:r>
    </w:p>
    <w:p>
      <w:pPr>
        <w:jc w:val="center"/>
        <w:rPr>
          <w:rFonts w:hint="default" w:ascii="创艺简标宋" w:hAnsi="创艺简标宋" w:eastAsia="创艺简标宋" w:cs="创艺简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证明本次活动全体人员均无新冠肺炎确诊病例、疑似病例、中高风险地区人员接触史，无中高风险地区或国家旅居史，近14日没有出现发烧、咳嗽、气促等异常情况。经确认，健康码均为绿码，且当日测温，体温均不超过37.3℃，处于正常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特此证明！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0"/>
          <w:lang w:val="en-US" w:eastAsia="zh-CN"/>
        </w:rPr>
        <w:t xml:space="preserve">                                       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0"/>
          <w:lang w:val="en-US" w:eastAsia="zh-CN"/>
        </w:rPr>
        <w:t xml:space="preserve">                                  单位（公章）：</w:t>
      </w:r>
    </w:p>
    <w:p>
      <w:pPr>
        <w:ind w:firstLine="4760" w:firstLineChars="1700"/>
        <w:jc w:val="both"/>
        <w:rPr>
          <w:rFonts w:hint="eastAsia" w:ascii="仿宋" w:hAnsi="仿宋" w:eastAsia="仿宋" w:cs="仿宋"/>
          <w:b w:val="0"/>
          <w:bCs w:val="0"/>
          <w:sz w:val="28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0"/>
          <w:lang w:val="en-US" w:eastAsia="zh-CN"/>
        </w:rPr>
        <w:t>联   系   人：</w:t>
      </w:r>
    </w:p>
    <w:p>
      <w:pPr>
        <w:ind w:firstLine="4760" w:firstLineChars="1700"/>
        <w:jc w:val="both"/>
        <w:rPr>
          <w:rFonts w:hint="eastAsia" w:ascii="仿宋" w:hAnsi="仿宋" w:eastAsia="仿宋" w:cs="仿宋"/>
          <w:b w:val="0"/>
          <w:bCs w:val="0"/>
          <w:sz w:val="28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0"/>
          <w:lang w:val="en-US" w:eastAsia="zh-CN"/>
        </w:rPr>
        <w:t>电        话：</w:t>
      </w:r>
    </w:p>
    <w:p>
      <w:pPr>
        <w:ind w:firstLine="4760" w:firstLineChars="1700"/>
        <w:jc w:val="both"/>
        <w:rPr>
          <w:rFonts w:hint="eastAsia" w:ascii="仿宋" w:hAnsi="仿宋" w:eastAsia="仿宋" w:cs="仿宋"/>
          <w:b w:val="0"/>
          <w:bCs w:val="0"/>
          <w:sz w:val="28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0"/>
          <w:lang w:val="en-US" w:eastAsia="zh-CN"/>
        </w:rPr>
        <w:t xml:space="preserve">日        期： 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86EDC"/>
    <w:rsid w:val="0CC52DC1"/>
    <w:rsid w:val="0EB41871"/>
    <w:rsid w:val="137813FA"/>
    <w:rsid w:val="14D86EDC"/>
    <w:rsid w:val="3FA30332"/>
    <w:rsid w:val="404A5A9F"/>
    <w:rsid w:val="46922F0D"/>
    <w:rsid w:val="49044D45"/>
    <w:rsid w:val="5D74140C"/>
    <w:rsid w:val="6BAA3CA4"/>
    <w:rsid w:val="7B76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2021-07-27T06:54:00Z</dcterms:created>
  <dc:creator>Yukipedia㍿</dc:creator>
  <cp:lastModifiedBy>lenovo</cp:lastModifiedBy>
  <cp:lastPrinted>2021-08-04T09:20:00Z</cp:lastPrinted>
  <dcterms:modified xsi:type="dcterms:W3CDTF">2021-08-24T07:52:43Z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5D0969D2D97844F9AA665C30D496D555</vt:lpwstr>
  </property>
</Properties>
</file>